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491A5EC" w14:textId="6616EF82" w:rsidR="000B2DA2" w:rsidRDefault="00AC6C9E">
      <w:pPr>
        <w:spacing w:before="1080" w:after="1080"/>
        <w:jc w:val="center"/>
      </w:pPr>
      <w:r>
        <w:rPr>
          <w:rFonts w:ascii="Calibri" w:eastAsia="Calibri" w:hAnsi="Calibri" w:cs="Calibri"/>
          <w:b/>
          <w:sz w:val="48"/>
          <w:szCs w:val="48"/>
        </w:rPr>
        <w:t xml:space="preserve">ANEXO </w:t>
      </w:r>
      <w:r w:rsidR="009F2191">
        <w:rPr>
          <w:rFonts w:ascii="Calibri" w:eastAsia="Calibri" w:hAnsi="Calibri" w:cs="Calibri"/>
          <w:b/>
          <w:sz w:val="48"/>
          <w:szCs w:val="48"/>
        </w:rPr>
        <w:t>V.4</w:t>
      </w:r>
      <w:r>
        <w:rPr>
          <w:rFonts w:ascii="Calibri" w:eastAsia="Calibri" w:hAnsi="Calibri" w:cs="Calibri"/>
          <w:b/>
          <w:sz w:val="48"/>
          <w:szCs w:val="48"/>
        </w:rPr>
        <w:br/>
        <w:t xml:space="preserve">Formato </w:t>
      </w:r>
      <w:r>
        <w:rPr>
          <w:rFonts w:ascii="Calibri" w:eastAsia="Calibri" w:hAnsi="Calibri" w:cs="Calibri"/>
          <w:b/>
          <w:sz w:val="48"/>
          <w:szCs w:val="48"/>
        </w:rPr>
        <w:br/>
        <w:t>para el compromiso de suscribir o causa</w:t>
      </w:r>
      <w:r w:rsidR="00B11D17">
        <w:rPr>
          <w:rFonts w:ascii="Calibri" w:eastAsia="Calibri" w:hAnsi="Calibri" w:cs="Calibri"/>
          <w:b/>
          <w:sz w:val="48"/>
          <w:szCs w:val="48"/>
        </w:rPr>
        <w:t>r</w:t>
      </w:r>
      <w:r>
        <w:rPr>
          <w:rFonts w:ascii="Calibri" w:eastAsia="Calibri" w:hAnsi="Calibri" w:cs="Calibri"/>
          <w:b/>
          <w:sz w:val="48"/>
          <w:szCs w:val="48"/>
        </w:rPr>
        <w:t xml:space="preserve"> que se suscriba el Contrato en caso de resultar asignatario del mismo</w:t>
      </w:r>
    </w:p>
    <w:p w14:paraId="3A508005" w14:textId="77777777" w:rsidR="00FC1189" w:rsidRPr="007E1C2F" w:rsidRDefault="00FC1189" w:rsidP="00FC1189">
      <w:pPr>
        <w:tabs>
          <w:tab w:val="left" w:pos="851"/>
        </w:tabs>
        <w:spacing w:after="240"/>
        <w:rPr>
          <w:rFonts w:asciiTheme="minorHAnsi" w:hAnsiTheme="minorHAnsi"/>
          <w:sz w:val="24"/>
          <w:szCs w:val="24"/>
        </w:rPr>
      </w:pPr>
      <w:bookmarkStart w:id="0" w:name="_Hlk504121891"/>
      <w:bookmarkStart w:id="1" w:name="_Hlk504390116"/>
      <w:r w:rsidRPr="007E1C2F">
        <w:rPr>
          <w:rFonts w:asciiTheme="minorHAnsi" w:hAnsiTheme="minorHAnsi"/>
          <w:b/>
          <w:sz w:val="24"/>
          <w:szCs w:val="24"/>
          <w:shd w:val="clear" w:color="auto" w:fill="BFBFBF"/>
        </w:rPr>
        <w:t>[El contenido de las secciones sombreadas en gris deberá ajustarse en función de sentido del formato.]</w:t>
      </w:r>
    </w:p>
    <w:p w14:paraId="3D4C0AE5" w14:textId="77777777" w:rsidR="00FC1189" w:rsidRPr="007E1C2F" w:rsidRDefault="00FC1189" w:rsidP="00FC1189">
      <w:pPr>
        <w:tabs>
          <w:tab w:val="left" w:pos="851"/>
        </w:tabs>
        <w:spacing w:after="240"/>
        <w:rPr>
          <w:rFonts w:asciiTheme="minorHAnsi" w:hAnsiTheme="minorHAnsi"/>
          <w:b/>
          <w:sz w:val="24"/>
          <w:szCs w:val="24"/>
          <w:shd w:val="clear" w:color="auto" w:fill="D7E3BC"/>
        </w:rPr>
      </w:pPr>
      <w:r w:rsidRPr="007E1C2F">
        <w:rPr>
          <w:rFonts w:asciiTheme="minorHAnsi" w:hAnsiTheme="minorHAnsi"/>
          <w:b/>
          <w:sz w:val="24"/>
          <w:szCs w:val="24"/>
          <w:shd w:val="clear" w:color="auto" w:fill="D7E3BC"/>
        </w:rPr>
        <w:t>[Las secciones sombreadas en verde describen el contenido de lo que deberá incluirse en esa sección según corresponda.]</w:t>
      </w:r>
    </w:p>
    <w:p w14:paraId="294ACD2F" w14:textId="77777777" w:rsidR="00FC1189" w:rsidRPr="007E1C2F" w:rsidRDefault="00FC1189" w:rsidP="00FC1189">
      <w:pPr>
        <w:tabs>
          <w:tab w:val="left" w:pos="851"/>
        </w:tabs>
        <w:spacing w:after="240"/>
        <w:rPr>
          <w:rFonts w:asciiTheme="minorHAnsi" w:hAnsiTheme="minorHAnsi"/>
          <w:sz w:val="24"/>
          <w:szCs w:val="24"/>
        </w:rPr>
      </w:pPr>
      <w:r w:rsidRPr="007E1C2F">
        <w:rPr>
          <w:rFonts w:asciiTheme="minorHAnsi" w:hAnsiTheme="minorHAnsi"/>
          <w:b/>
          <w:sz w:val="24"/>
          <w:szCs w:val="24"/>
          <w:shd w:val="clear" w:color="auto" w:fill="C6D9F1"/>
        </w:rPr>
        <w:t xml:space="preserve">[Las secciones sombreadas en azul contienen instrucciones o explicaciones para la correcta elaboración del </w:t>
      </w:r>
      <w:proofErr w:type="gramStart"/>
      <w:r w:rsidRPr="007E1C2F">
        <w:rPr>
          <w:rFonts w:asciiTheme="minorHAnsi" w:hAnsiTheme="minorHAnsi"/>
          <w:b/>
          <w:sz w:val="24"/>
          <w:szCs w:val="24"/>
          <w:shd w:val="clear" w:color="auto" w:fill="C6D9F1"/>
        </w:rPr>
        <w:t>anexo</w:t>
      </w:r>
      <w:proofErr w:type="gramEnd"/>
      <w:r w:rsidRPr="007E1C2F">
        <w:rPr>
          <w:rFonts w:asciiTheme="minorHAnsi" w:hAnsiTheme="minorHAnsi"/>
          <w:b/>
          <w:sz w:val="24"/>
          <w:szCs w:val="24"/>
          <w:shd w:val="clear" w:color="auto" w:fill="C6D9F1"/>
        </w:rPr>
        <w:t xml:space="preserve"> pero no serán parte del mismo.]</w:t>
      </w:r>
    </w:p>
    <w:bookmarkEnd w:id="0"/>
    <w:p w14:paraId="6297091A" w14:textId="12FA557E" w:rsidR="000B2DA2" w:rsidRDefault="00FC1189" w:rsidP="00FC1189">
      <w:r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 </w:t>
      </w:r>
      <w:r w:rsidR="00AC6C9E">
        <w:rPr>
          <w:rFonts w:ascii="Calibri" w:eastAsia="Calibri" w:hAnsi="Calibri" w:cs="Calibri"/>
          <w:sz w:val="24"/>
          <w:szCs w:val="24"/>
          <w:shd w:val="clear" w:color="auto" w:fill="C6D9F1"/>
        </w:rPr>
        <w:t>[Este formato deber</w:t>
      </w:r>
      <w:r w:rsidR="000D0E6E">
        <w:rPr>
          <w:rFonts w:ascii="Calibri" w:eastAsia="Calibri" w:hAnsi="Calibri" w:cs="Calibri"/>
          <w:sz w:val="24"/>
          <w:szCs w:val="24"/>
          <w:shd w:val="clear" w:color="auto" w:fill="C6D9F1"/>
        </w:rPr>
        <w:t>á ser llenado por el Licitante. E</w:t>
      </w:r>
      <w:r w:rsidR="00AC6C9E">
        <w:rPr>
          <w:rFonts w:ascii="Calibri" w:eastAsia="Calibri" w:hAnsi="Calibri" w:cs="Calibri"/>
          <w:sz w:val="24"/>
          <w:szCs w:val="24"/>
          <w:shd w:val="clear" w:color="auto" w:fill="C6D9F1"/>
        </w:rPr>
        <w:t>n caso de participar como Consorcio, por el representante legal del representante común.]</w:t>
      </w:r>
    </w:p>
    <w:bookmarkEnd w:id="1"/>
    <w:p w14:paraId="57451764" w14:textId="77777777" w:rsidR="000B2DA2" w:rsidRDefault="000B2DA2">
      <w:pPr>
        <w:spacing w:before="0" w:after="101"/>
        <w:ind w:firstLine="288"/>
        <w:jc w:val="right"/>
      </w:pPr>
    </w:p>
    <w:p w14:paraId="109F3537" w14:textId="77777777" w:rsidR="000B2DA2" w:rsidRDefault="00AC6C9E">
      <w:pPr>
        <w:jc w:val="right"/>
      </w:pP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[Lugar y Fecha]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46C9494F" w14:textId="77777777" w:rsidR="000B2DA2" w:rsidRDefault="000B2DA2"/>
    <w:p w14:paraId="330E3CBC" w14:textId="77777777" w:rsidR="000B2DA2" w:rsidRDefault="00AC6C9E">
      <w:pPr>
        <w:spacing w:before="0" w:after="0"/>
      </w:pPr>
      <w:r>
        <w:rPr>
          <w:rFonts w:ascii="Calibri" w:eastAsia="Calibri" w:hAnsi="Calibri" w:cs="Calibri"/>
          <w:b/>
          <w:sz w:val="24"/>
          <w:szCs w:val="24"/>
        </w:rPr>
        <w:t>Centro Nacional de Control de Energía</w:t>
      </w:r>
    </w:p>
    <w:p w14:paraId="1AC01065" w14:textId="77777777" w:rsidR="00FD25D4" w:rsidRPr="000E6CF8" w:rsidRDefault="00FD25D4" w:rsidP="00FD25D4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Boulevard Adolfo López Mateos No. 2157, piso 12, </w:t>
      </w:r>
    </w:p>
    <w:p w14:paraId="5541A378" w14:textId="77777777" w:rsidR="00FD25D4" w:rsidRPr="000E6CF8" w:rsidRDefault="00FD25D4" w:rsidP="00FD25D4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Col. Los Alpes, </w:t>
      </w:r>
    </w:p>
    <w:p w14:paraId="522915F3" w14:textId="77777777" w:rsidR="00FD25D4" w:rsidRPr="000E6CF8" w:rsidRDefault="00FD25D4" w:rsidP="00FD25D4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Del. Álvaro Obregón, </w:t>
      </w:r>
    </w:p>
    <w:p w14:paraId="0D3BDF93" w14:textId="77777777" w:rsidR="00FD25D4" w:rsidRPr="000E6CF8" w:rsidRDefault="00FD25D4" w:rsidP="00FD25D4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>C.P. 01010, Ciudad de México</w:t>
      </w:r>
    </w:p>
    <w:p w14:paraId="24F9F4C8" w14:textId="77777777" w:rsidR="000B2DA2" w:rsidRDefault="00AC6C9E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lastRenderedPageBreak/>
        <w:t>Presente</w:t>
      </w:r>
    </w:p>
    <w:p w14:paraId="2430718D" w14:textId="77777777" w:rsidR="000B2DA2" w:rsidRDefault="000B2DA2"/>
    <w:p w14:paraId="71810057" w14:textId="7765D733" w:rsidR="000B2DA2" w:rsidRDefault="00AC6C9E">
      <w:pPr>
        <w:spacing w:before="0" w:after="240"/>
      </w:pPr>
      <w:r>
        <w:rPr>
          <w:rFonts w:ascii="Calibri" w:eastAsia="Calibri" w:hAnsi="Calibri" w:cs="Calibri"/>
          <w:sz w:val="24"/>
          <w:szCs w:val="24"/>
        </w:rPr>
        <w:t>Hago referencia a la Subasta de Largo Plazo SLP-1/201</w:t>
      </w:r>
      <w:r w:rsidR="00FC1189">
        <w:rPr>
          <w:rFonts w:ascii="Calibri" w:eastAsia="Calibri" w:hAnsi="Calibri" w:cs="Calibri"/>
          <w:sz w:val="24"/>
          <w:szCs w:val="24"/>
        </w:rPr>
        <w:t>8</w:t>
      </w:r>
      <w:r>
        <w:rPr>
          <w:rFonts w:ascii="Calibri" w:eastAsia="Calibri" w:hAnsi="Calibri" w:cs="Calibri"/>
          <w:sz w:val="24"/>
          <w:szCs w:val="24"/>
        </w:rPr>
        <w:t xml:space="preserve"> convocada por el Centro Nacional de Control de Energía (la “</w:t>
      </w:r>
      <w:r>
        <w:rPr>
          <w:rFonts w:ascii="Calibri" w:eastAsia="Calibri" w:hAnsi="Calibri" w:cs="Calibri"/>
          <w:sz w:val="24"/>
          <w:szCs w:val="24"/>
          <w:u w:val="single"/>
        </w:rPr>
        <w:t>Subasta</w:t>
      </w:r>
      <w:r>
        <w:rPr>
          <w:rFonts w:ascii="Calibri" w:eastAsia="Calibri" w:hAnsi="Calibri" w:cs="Calibri"/>
          <w:sz w:val="24"/>
          <w:szCs w:val="24"/>
        </w:rPr>
        <w:t xml:space="preserve">”), en la que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 xml:space="preserve">[el Consorcio </w:t>
      </w:r>
      <w:r w:rsidRPr="00FC1189">
        <w:rPr>
          <w:rFonts w:ascii="Calibri" w:eastAsia="Calibri" w:hAnsi="Calibri" w:cs="Calibri"/>
          <w:sz w:val="24"/>
          <w:szCs w:val="24"/>
          <w:shd w:val="clear" w:color="auto" w:fill="D7E3BC"/>
        </w:rPr>
        <w:t>(nombre del consorcio),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 xml:space="preserve"> integrado por (</w:t>
      </w:r>
      <w:r w:rsidRPr="007F0C72">
        <w:rPr>
          <w:rFonts w:ascii="Calibri" w:eastAsia="Calibri" w:hAnsi="Calibri" w:cs="Calibri"/>
          <w:sz w:val="24"/>
          <w:szCs w:val="24"/>
          <w:shd w:val="clear" w:color="auto" w:fill="D7E3BC"/>
        </w:rPr>
        <w:t>nombre cada uno de los miembros del Consorcio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)]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 xml:space="preserve">[nombre del Licitante] </w:t>
      </w:r>
      <w:r>
        <w:rPr>
          <w:rFonts w:ascii="Calibri" w:eastAsia="Calibri" w:hAnsi="Calibri" w:cs="Calibri"/>
          <w:sz w:val="24"/>
          <w:szCs w:val="24"/>
        </w:rPr>
        <w:t>participa. Los términos con mayúscula inicial en este escrito tendrán el significado que a los mismos se les atribuye en las Bases de Licitación de la Subasta.</w:t>
      </w:r>
    </w:p>
    <w:p w14:paraId="7CF70CCD" w14:textId="4EA0B75D" w:rsidR="000B2DA2" w:rsidRDefault="00AC6C9E">
      <w:p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Sobre el particular, y en términos de lo establecido en las disposiciones 5.6.3</w:t>
      </w:r>
      <w:r w:rsidR="00FC1189">
        <w:rPr>
          <w:rFonts w:ascii="Calibri" w:eastAsia="Calibri" w:hAnsi="Calibri" w:cs="Calibri"/>
          <w:sz w:val="24"/>
          <w:szCs w:val="24"/>
        </w:rPr>
        <w:t>, inciso</w:t>
      </w:r>
      <w:r>
        <w:rPr>
          <w:rFonts w:ascii="Calibri" w:eastAsia="Calibri" w:hAnsi="Calibri" w:cs="Calibri"/>
          <w:sz w:val="24"/>
          <w:szCs w:val="24"/>
        </w:rPr>
        <w:t xml:space="preserve"> a</w:t>
      </w:r>
      <w:r w:rsidR="00FC1189">
        <w:rPr>
          <w:rFonts w:ascii="Calibri" w:eastAsia="Calibri" w:hAnsi="Calibri" w:cs="Calibri"/>
          <w:sz w:val="24"/>
          <w:szCs w:val="24"/>
        </w:rPr>
        <w:t xml:space="preserve">, fracción </w:t>
      </w:r>
      <w:r>
        <w:rPr>
          <w:rFonts w:ascii="Calibri" w:eastAsia="Calibri" w:hAnsi="Calibri" w:cs="Calibri"/>
          <w:sz w:val="24"/>
          <w:szCs w:val="24"/>
        </w:rPr>
        <w:t>v</w:t>
      </w:r>
      <w:r w:rsidR="00FC1189"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 w:rsidR="00FC1189">
        <w:rPr>
          <w:rFonts w:ascii="Calibri" w:eastAsia="Calibri" w:hAnsi="Calibri" w:cs="Calibri"/>
          <w:sz w:val="24"/>
          <w:szCs w:val="24"/>
        </w:rPr>
        <w:t>subinciso</w:t>
      </w:r>
      <w:proofErr w:type="spellEnd"/>
      <w:r w:rsidR="00FC1189"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B del Manual de Subastas de Largo Plazo y</w:t>
      </w:r>
      <w:r w:rsidR="00FC1189">
        <w:rPr>
          <w:rFonts w:ascii="Calibri" w:eastAsia="Calibri" w:hAnsi="Calibri" w:cs="Calibri"/>
          <w:sz w:val="24"/>
          <w:szCs w:val="24"/>
        </w:rPr>
        <w:t xml:space="preserve"> numeral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 w:rsidRPr="00E3399E">
        <w:rPr>
          <w:rFonts w:ascii="Calibri" w:hAnsi="Calibri"/>
          <w:color w:val="auto"/>
          <w:sz w:val="24"/>
        </w:rPr>
        <w:t>5.2.2</w:t>
      </w:r>
      <w:r w:rsidR="00FC1189">
        <w:rPr>
          <w:rFonts w:ascii="Calibri" w:hAnsi="Calibri"/>
          <w:color w:val="auto"/>
          <w:sz w:val="24"/>
        </w:rPr>
        <w:t xml:space="preserve">, inciso </w:t>
      </w:r>
      <w:r w:rsidRPr="00E3399E">
        <w:rPr>
          <w:rFonts w:ascii="Calibri" w:hAnsi="Calibri"/>
          <w:color w:val="auto"/>
          <w:sz w:val="24"/>
        </w:rPr>
        <w:t>c</w:t>
      </w:r>
      <w:r>
        <w:rPr>
          <w:rFonts w:ascii="Calibri" w:eastAsia="Calibri" w:hAnsi="Calibri" w:cs="Calibri"/>
          <w:sz w:val="24"/>
          <w:szCs w:val="24"/>
        </w:rPr>
        <w:t xml:space="preserve"> de las Bases de Licitación, por medio de la presente manifiesto que </w:t>
      </w:r>
      <w:bookmarkStart w:id="2" w:name="_Hlk504390462"/>
      <w:r>
        <w:rPr>
          <w:rFonts w:ascii="Calibri" w:eastAsia="Calibri" w:hAnsi="Calibri" w:cs="Calibri"/>
          <w:sz w:val="24"/>
          <w:szCs w:val="24"/>
          <w:shd w:val="clear" w:color="auto" w:fill="D9D9D9"/>
        </w:rPr>
        <w:t xml:space="preserve">[el Consorcio </w:t>
      </w:r>
      <w:r w:rsidRPr="00FC1189">
        <w:rPr>
          <w:rFonts w:ascii="Calibri" w:eastAsia="Calibri" w:hAnsi="Calibri" w:cs="Calibri"/>
          <w:sz w:val="24"/>
          <w:szCs w:val="24"/>
          <w:shd w:val="clear" w:color="auto" w:fill="D7E3BC"/>
        </w:rPr>
        <w:t>(nombre del consorcio),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 xml:space="preserve"> integrado por (</w:t>
      </w:r>
      <w:r w:rsidRPr="007F0C72">
        <w:rPr>
          <w:rFonts w:ascii="Calibri" w:eastAsia="Calibri" w:hAnsi="Calibri" w:cs="Calibri"/>
          <w:sz w:val="24"/>
          <w:szCs w:val="24"/>
          <w:shd w:val="clear" w:color="auto" w:fill="D7E3BC"/>
        </w:rPr>
        <w:t>nombre cada uno de los miembros del Consorcio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)</w:t>
      </w:r>
      <w:r w:rsidR="00CB337D">
        <w:rPr>
          <w:rFonts w:ascii="Calibri" w:eastAsia="Calibri" w:hAnsi="Calibri" w:cs="Calibri"/>
          <w:sz w:val="24"/>
          <w:szCs w:val="24"/>
          <w:shd w:val="clear" w:color="auto" w:fill="D9D9D9"/>
        </w:rPr>
        <w:t xml:space="preserve"> o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Licitante</w:t>
      </w:r>
      <w:r w:rsidR="00CB337D">
        <w:rPr>
          <w:rFonts w:ascii="Calibri" w:eastAsia="Calibri" w:hAnsi="Calibri" w:cs="Calibri"/>
          <w:sz w:val="24"/>
          <w:szCs w:val="24"/>
          <w:shd w:val="clear" w:color="auto" w:fill="D7E3BC"/>
        </w:rPr>
        <w:t xml:space="preserve"> (moral) o]</w:t>
      </w:r>
      <w:r w:rsidRPr="00CB337D">
        <w:rPr>
          <w:rFonts w:ascii="Calibri" w:eastAsia="Calibri" w:hAnsi="Calibri" w:cs="Calibri"/>
          <w:sz w:val="24"/>
          <w:szCs w:val="24"/>
          <w:highlight w:val="lightGray"/>
          <w:shd w:val="clear" w:color="auto" w:fill="D7E3BC"/>
        </w:rPr>
        <w:t xml:space="preserve"> </w:t>
      </w:r>
      <w:r w:rsidR="00CB337D" w:rsidRPr="00CB337D">
        <w:rPr>
          <w:rFonts w:ascii="Calibri" w:eastAsia="Calibri" w:hAnsi="Calibri" w:cs="Calibri"/>
          <w:sz w:val="24"/>
          <w:szCs w:val="24"/>
          <w:highlight w:val="lightGray"/>
          <w:shd w:val="clear" w:color="auto" w:fill="D7E3BC"/>
        </w:rPr>
        <w:t>mediante la(s) Sociedad(es) de Propósito Específico que designe para cada Oferta de Venta,</w:t>
      </w:r>
      <w:r w:rsidR="00CB337D">
        <w:rPr>
          <w:rFonts w:ascii="Calibri" w:eastAsia="Calibri" w:hAnsi="Calibri" w:cs="Calibri"/>
          <w:sz w:val="24"/>
          <w:szCs w:val="24"/>
          <w:shd w:val="clear" w:color="auto" w:fill="D7E3BC"/>
        </w:rPr>
        <w:t xml:space="preserve"> </w:t>
      </w:r>
      <w:bookmarkEnd w:id="2"/>
      <w:r>
        <w:rPr>
          <w:rFonts w:ascii="Calibri" w:eastAsia="Calibri" w:hAnsi="Calibri" w:cs="Calibri"/>
          <w:sz w:val="24"/>
          <w:szCs w:val="24"/>
        </w:rPr>
        <w:t>se compromete</w:t>
      </w:r>
      <w:r w:rsidR="00CB337D">
        <w:rPr>
          <w:rFonts w:ascii="Calibri" w:eastAsia="Calibri" w:hAnsi="Calibri" w:cs="Calibri"/>
          <w:sz w:val="24"/>
          <w:szCs w:val="24"/>
        </w:rPr>
        <w:t>(n)</w:t>
      </w:r>
      <w:r>
        <w:rPr>
          <w:rFonts w:ascii="Calibri" w:eastAsia="Calibri" w:hAnsi="Calibri" w:cs="Calibri"/>
          <w:sz w:val="24"/>
          <w:szCs w:val="24"/>
        </w:rPr>
        <w:t xml:space="preserve"> a que si </w:t>
      </w:r>
      <w:r w:rsidR="0050033C">
        <w:rPr>
          <w:rFonts w:ascii="Calibri" w:eastAsia="Calibri" w:hAnsi="Calibri" w:cs="Calibri"/>
          <w:sz w:val="24"/>
          <w:szCs w:val="24"/>
        </w:rPr>
        <w:t>la(s) Oferta(s) de Venta [</w:t>
      </w:r>
      <w:r w:rsidR="0050033C">
        <w:rPr>
          <w:rFonts w:ascii="Calibri" w:eastAsia="Calibri" w:hAnsi="Calibri" w:cs="Calibri"/>
          <w:sz w:val="24"/>
          <w:szCs w:val="24"/>
          <w:shd w:val="clear" w:color="auto" w:fill="D7E3BC"/>
        </w:rPr>
        <w:t xml:space="preserve">folio(s) de la(s) Oferta(s)] </w:t>
      </w:r>
      <w:r>
        <w:rPr>
          <w:rFonts w:ascii="Calibri" w:eastAsia="Calibri" w:hAnsi="Calibri" w:cs="Calibri"/>
          <w:sz w:val="24"/>
          <w:szCs w:val="24"/>
        </w:rPr>
        <w:t xml:space="preserve"> es</w:t>
      </w:r>
      <w:r w:rsidR="0050033C">
        <w:rPr>
          <w:rFonts w:ascii="Calibri" w:eastAsia="Calibri" w:hAnsi="Calibri" w:cs="Calibri"/>
          <w:sz w:val="24"/>
          <w:szCs w:val="24"/>
        </w:rPr>
        <w:t>(son)</w:t>
      </w:r>
      <w:r>
        <w:rPr>
          <w:rFonts w:ascii="Calibri" w:eastAsia="Calibri" w:hAnsi="Calibri" w:cs="Calibri"/>
          <w:sz w:val="24"/>
          <w:szCs w:val="24"/>
        </w:rPr>
        <w:t xml:space="preserve"> seleccionada</w:t>
      </w:r>
      <w:r w:rsidR="0050033C">
        <w:rPr>
          <w:rFonts w:ascii="Calibri" w:eastAsia="Calibri" w:hAnsi="Calibri" w:cs="Calibri"/>
          <w:sz w:val="24"/>
          <w:szCs w:val="24"/>
        </w:rPr>
        <w:t>(s)</w:t>
      </w:r>
      <w:r>
        <w:rPr>
          <w:rFonts w:ascii="Calibri" w:eastAsia="Calibri" w:hAnsi="Calibri" w:cs="Calibri"/>
          <w:sz w:val="24"/>
          <w:szCs w:val="24"/>
        </w:rPr>
        <w:t xml:space="preserve"> como ganadora</w:t>
      </w:r>
      <w:r w:rsidR="0050033C">
        <w:rPr>
          <w:rFonts w:ascii="Calibri" w:eastAsia="Calibri" w:hAnsi="Calibri" w:cs="Calibri"/>
          <w:sz w:val="24"/>
          <w:szCs w:val="24"/>
        </w:rPr>
        <w:t>(s)</w:t>
      </w:r>
      <w:r>
        <w:rPr>
          <w:rFonts w:ascii="Calibri" w:eastAsia="Calibri" w:hAnsi="Calibri" w:cs="Calibri"/>
          <w:sz w:val="24"/>
          <w:szCs w:val="24"/>
        </w:rPr>
        <w:t xml:space="preserve">, firmará o causará que se firmen todos los actos jurídicos que sean necesarios en el </w:t>
      </w:r>
      <w:r w:rsidRPr="00045888">
        <w:rPr>
          <w:rFonts w:ascii="Calibri" w:eastAsia="Calibri" w:hAnsi="Calibri" w:cs="Calibri"/>
          <w:color w:val="auto"/>
          <w:sz w:val="24"/>
          <w:szCs w:val="24"/>
        </w:rPr>
        <w:t xml:space="preserve">plazo </w:t>
      </w:r>
      <w:r w:rsidR="00B7358D" w:rsidRPr="00045888">
        <w:rPr>
          <w:rFonts w:ascii="Calibri" w:eastAsia="Calibri" w:hAnsi="Calibri" w:cs="Calibri"/>
          <w:color w:val="auto"/>
          <w:sz w:val="24"/>
          <w:szCs w:val="24"/>
        </w:rPr>
        <w:t>de treinta días hábiles contados a partir de la notificación del Fallo</w:t>
      </w:r>
      <w:r w:rsidRPr="00045888">
        <w:rPr>
          <w:rFonts w:ascii="Calibri" w:eastAsia="Calibri" w:hAnsi="Calibri" w:cs="Calibri"/>
          <w:color w:val="auto"/>
          <w:sz w:val="24"/>
          <w:szCs w:val="24"/>
        </w:rPr>
        <w:t>, en los términos en que haya</w:t>
      </w:r>
      <w:r w:rsidR="0050033C" w:rsidRPr="00045888">
        <w:rPr>
          <w:rFonts w:ascii="Calibri" w:eastAsia="Calibri" w:hAnsi="Calibri" w:cs="Calibri"/>
          <w:color w:val="auto"/>
          <w:sz w:val="24"/>
          <w:szCs w:val="24"/>
        </w:rPr>
        <w:t>(</w:t>
      </w:r>
      <w:r w:rsidRPr="00045888">
        <w:rPr>
          <w:rFonts w:ascii="Calibri" w:eastAsia="Calibri" w:hAnsi="Calibri" w:cs="Calibri"/>
          <w:color w:val="auto"/>
          <w:sz w:val="24"/>
          <w:szCs w:val="24"/>
        </w:rPr>
        <w:t>n</w:t>
      </w:r>
      <w:r w:rsidR="0050033C" w:rsidRPr="00045888">
        <w:rPr>
          <w:rFonts w:ascii="Calibri" w:eastAsia="Calibri" w:hAnsi="Calibri" w:cs="Calibri"/>
          <w:color w:val="auto"/>
          <w:sz w:val="24"/>
          <w:szCs w:val="24"/>
        </w:rPr>
        <w:t>)</w:t>
      </w:r>
      <w:r w:rsidRPr="00045888">
        <w:rPr>
          <w:rFonts w:ascii="Calibri" w:eastAsia="Calibri" w:hAnsi="Calibri" w:cs="Calibri"/>
          <w:color w:val="auto"/>
          <w:sz w:val="24"/>
          <w:szCs w:val="24"/>
        </w:rPr>
        <w:t xml:space="preserve"> sido asignada</w:t>
      </w:r>
      <w:r w:rsidR="0050033C" w:rsidRPr="00045888">
        <w:rPr>
          <w:rFonts w:ascii="Calibri" w:eastAsia="Calibri" w:hAnsi="Calibri" w:cs="Calibri"/>
          <w:color w:val="auto"/>
          <w:sz w:val="24"/>
          <w:szCs w:val="24"/>
        </w:rPr>
        <w:t>(</w:t>
      </w:r>
      <w:r w:rsidRPr="00045888">
        <w:rPr>
          <w:rFonts w:ascii="Calibri" w:eastAsia="Calibri" w:hAnsi="Calibri" w:cs="Calibri"/>
          <w:color w:val="auto"/>
          <w:sz w:val="24"/>
          <w:szCs w:val="24"/>
        </w:rPr>
        <w:t>s</w:t>
      </w:r>
      <w:r w:rsidR="0050033C" w:rsidRPr="00045888">
        <w:rPr>
          <w:rFonts w:ascii="Calibri" w:eastAsia="Calibri" w:hAnsi="Calibri" w:cs="Calibri"/>
          <w:color w:val="auto"/>
          <w:sz w:val="24"/>
          <w:szCs w:val="24"/>
        </w:rPr>
        <w:t>)</w:t>
      </w:r>
      <w:r w:rsidRPr="00045888">
        <w:rPr>
          <w:rFonts w:ascii="Calibri" w:eastAsia="Calibri" w:hAnsi="Calibri" w:cs="Calibri"/>
          <w:color w:val="auto"/>
          <w:sz w:val="24"/>
          <w:szCs w:val="24"/>
        </w:rPr>
        <w:t xml:space="preserve">, sin que </w:t>
      </w:r>
      <w:r w:rsidR="007F0C72" w:rsidRPr="00045888">
        <w:rPr>
          <w:rFonts w:ascii="Calibri" w:eastAsia="Calibri" w:hAnsi="Calibri" w:cs="Calibri"/>
          <w:color w:val="auto"/>
          <w:sz w:val="24"/>
          <w:szCs w:val="24"/>
        </w:rPr>
        <w:t>dicha</w:t>
      </w:r>
      <w:r w:rsidR="0050033C" w:rsidRPr="00045888">
        <w:rPr>
          <w:rFonts w:ascii="Calibri" w:eastAsia="Calibri" w:hAnsi="Calibri" w:cs="Calibri"/>
          <w:color w:val="auto"/>
          <w:sz w:val="24"/>
          <w:szCs w:val="24"/>
        </w:rPr>
        <w:t>(s)</w:t>
      </w:r>
      <w:r w:rsidR="007F0C72" w:rsidRPr="00045888">
        <w:rPr>
          <w:rFonts w:ascii="Calibri" w:eastAsia="Calibri" w:hAnsi="Calibri" w:cs="Calibri"/>
          <w:color w:val="auto"/>
          <w:sz w:val="24"/>
          <w:szCs w:val="24"/>
        </w:rPr>
        <w:t xml:space="preserve"> </w:t>
      </w:r>
      <w:r w:rsidRPr="00045888">
        <w:rPr>
          <w:rFonts w:ascii="Calibri" w:eastAsia="Calibri" w:hAnsi="Calibri" w:cs="Calibri"/>
          <w:color w:val="auto"/>
          <w:sz w:val="24"/>
          <w:szCs w:val="24"/>
        </w:rPr>
        <w:t>oferta</w:t>
      </w:r>
      <w:r w:rsidR="0050033C" w:rsidRPr="00045888">
        <w:rPr>
          <w:rFonts w:ascii="Calibri" w:eastAsia="Calibri" w:hAnsi="Calibri" w:cs="Calibri"/>
          <w:color w:val="auto"/>
          <w:sz w:val="24"/>
          <w:szCs w:val="24"/>
        </w:rPr>
        <w:t>(s)</w:t>
      </w:r>
      <w:r w:rsidRPr="00045888">
        <w:rPr>
          <w:rFonts w:ascii="Calibri" w:eastAsia="Calibri" w:hAnsi="Calibri" w:cs="Calibri"/>
          <w:color w:val="auto"/>
          <w:sz w:val="24"/>
          <w:szCs w:val="24"/>
        </w:rPr>
        <w:t xml:space="preserve"> pueda</w:t>
      </w:r>
      <w:r w:rsidR="0050033C" w:rsidRPr="00045888">
        <w:rPr>
          <w:rFonts w:ascii="Calibri" w:eastAsia="Calibri" w:hAnsi="Calibri" w:cs="Calibri"/>
          <w:color w:val="auto"/>
          <w:sz w:val="24"/>
          <w:szCs w:val="24"/>
        </w:rPr>
        <w:t>(</w:t>
      </w:r>
      <w:r w:rsidRPr="00045888">
        <w:rPr>
          <w:rFonts w:ascii="Calibri" w:eastAsia="Calibri" w:hAnsi="Calibri" w:cs="Calibri"/>
          <w:color w:val="auto"/>
          <w:sz w:val="24"/>
          <w:szCs w:val="24"/>
        </w:rPr>
        <w:t>n</w:t>
      </w:r>
      <w:r w:rsidR="0050033C" w:rsidRPr="00045888">
        <w:rPr>
          <w:rFonts w:ascii="Calibri" w:eastAsia="Calibri" w:hAnsi="Calibri" w:cs="Calibri"/>
          <w:color w:val="auto"/>
          <w:sz w:val="24"/>
          <w:szCs w:val="24"/>
        </w:rPr>
        <w:t>)</w:t>
      </w:r>
      <w:r w:rsidRPr="00045888">
        <w:rPr>
          <w:rFonts w:ascii="Calibri" w:eastAsia="Calibri" w:hAnsi="Calibri" w:cs="Calibri"/>
          <w:color w:val="auto"/>
          <w:sz w:val="24"/>
          <w:szCs w:val="24"/>
        </w:rPr>
        <w:t xml:space="preserve"> ser modificada</w:t>
      </w:r>
      <w:r w:rsidR="0050033C" w:rsidRPr="00045888">
        <w:rPr>
          <w:rFonts w:ascii="Calibri" w:eastAsia="Calibri" w:hAnsi="Calibri" w:cs="Calibri"/>
          <w:color w:val="auto"/>
          <w:sz w:val="24"/>
          <w:szCs w:val="24"/>
        </w:rPr>
        <w:t>(</w:t>
      </w:r>
      <w:r w:rsidRPr="00045888">
        <w:rPr>
          <w:rFonts w:ascii="Calibri" w:eastAsia="Calibri" w:hAnsi="Calibri" w:cs="Calibri"/>
          <w:color w:val="auto"/>
          <w:sz w:val="24"/>
          <w:szCs w:val="24"/>
        </w:rPr>
        <w:t>s</w:t>
      </w:r>
      <w:r w:rsidR="0050033C" w:rsidRPr="00045888">
        <w:rPr>
          <w:rFonts w:ascii="Calibri" w:eastAsia="Calibri" w:hAnsi="Calibri" w:cs="Calibri"/>
          <w:color w:val="auto"/>
          <w:sz w:val="24"/>
          <w:szCs w:val="24"/>
        </w:rPr>
        <w:t>)</w:t>
      </w:r>
      <w:r w:rsidRPr="00045888">
        <w:rPr>
          <w:rFonts w:ascii="Calibri" w:eastAsia="Calibri" w:hAnsi="Calibri" w:cs="Calibri"/>
          <w:color w:val="auto"/>
          <w:sz w:val="24"/>
          <w:szCs w:val="24"/>
        </w:rPr>
        <w:t xml:space="preserve"> de ninguna forma, por lo que reconoce </w:t>
      </w:r>
      <w:r>
        <w:rPr>
          <w:rFonts w:ascii="Calibri" w:eastAsia="Calibri" w:hAnsi="Calibri" w:cs="Calibri"/>
          <w:sz w:val="24"/>
          <w:szCs w:val="24"/>
        </w:rPr>
        <w:t>y acepta que el incumplimiento de dicha obligación dará lugar a p</w:t>
      </w:r>
      <w:bookmarkStart w:id="3" w:name="_GoBack"/>
      <w:bookmarkEnd w:id="3"/>
      <w:r>
        <w:rPr>
          <w:rFonts w:ascii="Calibri" w:eastAsia="Calibri" w:hAnsi="Calibri" w:cs="Calibri"/>
          <w:sz w:val="24"/>
          <w:szCs w:val="24"/>
        </w:rPr>
        <w:t>enalizaciones, incluyendo la restricción o suspensión para participar en subastas futuras, sean de mediano o largo plazo.</w:t>
      </w:r>
    </w:p>
    <w:p w14:paraId="673D0566" w14:textId="155EA21D" w:rsidR="00CB337D" w:rsidRDefault="00CB337D">
      <w:pPr>
        <w:rPr>
          <w:rFonts w:ascii="Calibri" w:eastAsia="Calibri" w:hAnsi="Calibri" w:cs="Calibri"/>
          <w:sz w:val="24"/>
          <w:szCs w:val="24"/>
        </w:rPr>
      </w:pPr>
    </w:p>
    <w:p w14:paraId="2CB316C6" w14:textId="299EC4E5" w:rsidR="000B2DA2" w:rsidRDefault="00CB337D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 </w:t>
      </w:r>
      <w:r w:rsidR="00AC6C9E"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 Consorcio:]</w:t>
      </w:r>
    </w:p>
    <w:tbl>
      <w:tblPr>
        <w:tblStyle w:val="a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0B2DA2" w14:paraId="500097C5" w14:textId="77777777" w:rsidTr="000A594B">
        <w:trPr>
          <w:trHeight w:val="1520"/>
          <w:jc w:val="center"/>
        </w:trPr>
        <w:tc>
          <w:tcPr>
            <w:tcW w:w="4878" w:type="dxa"/>
          </w:tcPr>
          <w:p w14:paraId="6D7D7EF9" w14:textId="2EE35C0E" w:rsidR="000B2DA2" w:rsidRDefault="00AC6C9E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 xml:space="preserve">[El Consorcio (nombre del </w:t>
            </w:r>
            <w:r w:rsidR="00416AFB"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>C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>onsorcio), integrado por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  <w:shd w:val="clear" w:color="auto" w:fill="D9D9D9"/>
              </w:rPr>
              <w:t>]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</w:t>
            </w:r>
            <w:proofErr w:type="gramEnd"/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Nombre de cada uno de los miembros del Consorcio]</w:t>
            </w:r>
          </w:p>
          <w:p w14:paraId="027CF685" w14:textId="77777777" w:rsidR="000B2DA2" w:rsidRDefault="000B2DA2">
            <w:pPr>
              <w:jc w:val="center"/>
            </w:pPr>
          </w:p>
          <w:p w14:paraId="0F09FAB3" w14:textId="08578538" w:rsidR="000B2DA2" w:rsidRPr="00DE5452" w:rsidRDefault="00DE5452">
            <w:pPr>
              <w:jc w:val="center"/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</w:pPr>
            <w:r w:rsidRPr="00DE5452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(F</w:t>
            </w:r>
            <w:r w:rsidR="0050033C" w:rsidRPr="00DE5452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irma</w:t>
            </w:r>
            <w:r w:rsidRPr="00DE5452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)</w:t>
            </w:r>
          </w:p>
          <w:p w14:paraId="0CE36938" w14:textId="6D0B039D" w:rsidR="000B2DA2" w:rsidRDefault="00AC6C9E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0B4838B4" w14:textId="77777777" w:rsidR="000B2DA2" w:rsidRDefault="00AC6C9E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</w:t>
            </w:r>
            <w:r w:rsidR="00416AFB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 xml:space="preserve"> </w:t>
            </w:r>
            <w:r w:rsidR="00416AFB"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legal del representante común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]</w:t>
            </w:r>
          </w:p>
          <w:p w14:paraId="6CB3FD12" w14:textId="77777777" w:rsidR="000B2DA2" w:rsidRDefault="00AC6C9E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 legal del representante común</w:t>
            </w:r>
          </w:p>
        </w:tc>
      </w:tr>
    </w:tbl>
    <w:p w14:paraId="41CB40B3" w14:textId="77777777" w:rsidR="000B2DA2" w:rsidRDefault="000B2DA2"/>
    <w:p w14:paraId="2D7DEE97" w14:textId="77777777" w:rsidR="000B2DA2" w:rsidRDefault="00AC6C9E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una persona moral:]</w:t>
      </w:r>
    </w:p>
    <w:p w14:paraId="5336EF58" w14:textId="77777777" w:rsidR="000B2DA2" w:rsidRDefault="000B2DA2"/>
    <w:tbl>
      <w:tblPr>
        <w:tblStyle w:val="a0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0B2DA2" w14:paraId="3C3F88C3" w14:textId="77777777" w:rsidTr="000A594B">
        <w:trPr>
          <w:trHeight w:val="1520"/>
          <w:jc w:val="center"/>
        </w:trPr>
        <w:tc>
          <w:tcPr>
            <w:tcW w:w="4878" w:type="dxa"/>
          </w:tcPr>
          <w:p w14:paraId="7D88F0A9" w14:textId="777FBE5E" w:rsidR="000B2DA2" w:rsidRDefault="00AC6C9E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</w:t>
            </w:r>
            <w:r w:rsidR="00416AFB"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 xml:space="preserve">Nombre, razón 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o denominación social]</w:t>
            </w:r>
          </w:p>
          <w:p w14:paraId="0985809A" w14:textId="77777777" w:rsidR="000B2DA2" w:rsidRDefault="000B2DA2">
            <w:pPr>
              <w:jc w:val="center"/>
            </w:pPr>
          </w:p>
          <w:p w14:paraId="61A35B80" w14:textId="4CB3C0AD" w:rsidR="000B2DA2" w:rsidRDefault="000B2DA2">
            <w:pPr>
              <w:jc w:val="center"/>
            </w:pPr>
          </w:p>
          <w:p w14:paraId="6CB38AC0" w14:textId="77777777" w:rsidR="00DE5452" w:rsidRPr="002A3F7D" w:rsidRDefault="00DE5452" w:rsidP="00DE5452">
            <w:pPr>
              <w:jc w:val="center"/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</w:pPr>
            <w:r w:rsidRPr="002A3F7D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(Firma)</w:t>
            </w:r>
          </w:p>
          <w:p w14:paraId="52FA293F" w14:textId="102B444E" w:rsidR="000B2DA2" w:rsidRDefault="00AC6C9E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620D375E" w14:textId="77777777" w:rsidR="000B2DA2" w:rsidRDefault="00AC6C9E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</w:t>
            </w:r>
            <w:r w:rsidR="00416AFB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 xml:space="preserve"> legal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]</w:t>
            </w:r>
          </w:p>
          <w:p w14:paraId="3011F70D" w14:textId="5C8E289D" w:rsidR="000B2DA2" w:rsidRDefault="00416AFB">
            <w:pPr>
              <w:jc w:val="center"/>
            </w:pPr>
            <w:r w:rsidRPr="004A6327"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 legal</w:t>
            </w:r>
          </w:p>
        </w:tc>
      </w:tr>
    </w:tbl>
    <w:p w14:paraId="6C6E6EEA" w14:textId="77777777" w:rsidR="000B2DA2" w:rsidRDefault="000B2DA2"/>
    <w:p w14:paraId="63A1EB2F" w14:textId="77777777" w:rsidR="000B2DA2" w:rsidRDefault="00AC6C9E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persona física:]</w:t>
      </w:r>
    </w:p>
    <w:tbl>
      <w:tblPr>
        <w:tblStyle w:val="a1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0B2DA2" w14:paraId="03CD410A" w14:textId="77777777" w:rsidTr="000A594B">
        <w:trPr>
          <w:trHeight w:val="480"/>
          <w:jc w:val="center"/>
        </w:trPr>
        <w:tc>
          <w:tcPr>
            <w:tcW w:w="4878" w:type="dxa"/>
          </w:tcPr>
          <w:p w14:paraId="55C864BB" w14:textId="77777777" w:rsidR="000B2DA2" w:rsidRDefault="000B2DA2"/>
        </w:tc>
      </w:tr>
      <w:tr w:rsidR="000B2DA2" w14:paraId="4BAAE566" w14:textId="77777777" w:rsidTr="000A594B">
        <w:trPr>
          <w:trHeight w:val="1520"/>
          <w:jc w:val="center"/>
        </w:trPr>
        <w:tc>
          <w:tcPr>
            <w:tcW w:w="4878" w:type="dxa"/>
          </w:tcPr>
          <w:p w14:paraId="2FB68AAE" w14:textId="77777777" w:rsidR="00DE5452" w:rsidRPr="002A3F7D" w:rsidRDefault="00DE5452" w:rsidP="00DE5452">
            <w:pPr>
              <w:jc w:val="center"/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</w:pPr>
            <w:r w:rsidRPr="002A3F7D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(Firma)</w:t>
            </w:r>
          </w:p>
          <w:p w14:paraId="0E9497FC" w14:textId="17FBFC14" w:rsidR="000B2DA2" w:rsidRDefault="00AC6C9E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75976281" w14:textId="77777777" w:rsidR="000B2DA2" w:rsidRDefault="00AC6C9E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del Licitante]</w:t>
            </w:r>
          </w:p>
        </w:tc>
      </w:tr>
    </w:tbl>
    <w:p w14:paraId="762F61AD" w14:textId="77777777" w:rsidR="000B2DA2" w:rsidRDefault="000B2DA2"/>
    <w:sectPr w:rsidR="000B2DA2" w:rsidSect="007F0C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588" w:right="1247" w:bottom="1077" w:left="1247" w:header="680" w:footer="720" w:gutter="0"/>
      <w:pgNumType w:start="1"/>
      <w:cols w:space="720" w:equalWidth="0">
        <w:col w:w="8838"/>
      </w:cols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AB2FB7" w14:textId="77777777" w:rsidR="00CB66DB" w:rsidRDefault="00CB66DB">
      <w:pPr>
        <w:spacing w:before="0" w:after="0"/>
      </w:pPr>
      <w:r>
        <w:separator/>
      </w:r>
    </w:p>
  </w:endnote>
  <w:endnote w:type="continuationSeparator" w:id="0">
    <w:p w14:paraId="1978AD9E" w14:textId="77777777" w:rsidR="00CB66DB" w:rsidRDefault="00CB66DB">
      <w:pPr>
        <w:spacing w:before="0" w:after="0"/>
      </w:pPr>
      <w:r>
        <w:continuationSeparator/>
      </w:r>
    </w:p>
  </w:endnote>
  <w:endnote w:type="continuationNotice" w:id="1">
    <w:p w14:paraId="0BB5EEAB" w14:textId="77777777" w:rsidR="00CB66DB" w:rsidRDefault="00CB66DB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FED6E" w14:textId="77777777" w:rsidR="009C454C" w:rsidRDefault="009C454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931374" w14:textId="5FA3FC44" w:rsidR="000B2DA2" w:rsidRPr="00DE5452" w:rsidRDefault="00AC6C9E">
    <w:pPr>
      <w:tabs>
        <w:tab w:val="left" w:pos="851"/>
      </w:tabs>
      <w:spacing w:before="0" w:after="567"/>
      <w:jc w:val="right"/>
      <w:rPr>
        <w:rFonts w:ascii="Verdana" w:eastAsia="Verdana" w:hAnsi="Verdana" w:cs="Verdana"/>
        <w:b/>
        <w:i/>
      </w:rPr>
    </w:pPr>
    <w:r>
      <w:rPr>
        <w:rFonts w:ascii="Verdana" w:eastAsia="Verdana" w:hAnsi="Verdana" w:cs="Verdana"/>
        <w:b/>
        <w:i/>
      </w:rPr>
      <w:t xml:space="preserve">Página </w:t>
    </w:r>
    <w:r w:rsidRPr="00DE5452">
      <w:rPr>
        <w:rFonts w:ascii="Verdana" w:eastAsia="Verdana" w:hAnsi="Verdana" w:cs="Verdana"/>
        <w:b/>
        <w:i/>
      </w:rPr>
      <w:fldChar w:fldCharType="begin"/>
    </w:r>
    <w:r w:rsidRPr="00DE5452">
      <w:rPr>
        <w:rFonts w:ascii="Verdana" w:eastAsia="Verdana" w:hAnsi="Verdana" w:cs="Verdana"/>
        <w:b/>
        <w:i/>
      </w:rPr>
      <w:instrText>PAGE</w:instrText>
    </w:r>
    <w:r w:rsidRPr="00DE5452">
      <w:rPr>
        <w:rFonts w:ascii="Verdana" w:eastAsia="Verdana" w:hAnsi="Verdana" w:cs="Verdana"/>
        <w:b/>
        <w:i/>
      </w:rPr>
      <w:fldChar w:fldCharType="separate"/>
    </w:r>
    <w:r w:rsidR="00045888">
      <w:rPr>
        <w:rFonts w:ascii="Verdana" w:eastAsia="Verdana" w:hAnsi="Verdana" w:cs="Verdana"/>
        <w:b/>
        <w:i/>
        <w:noProof/>
      </w:rPr>
      <w:t>3</w:t>
    </w:r>
    <w:r w:rsidRPr="00DE5452">
      <w:rPr>
        <w:rFonts w:ascii="Verdana" w:eastAsia="Verdana" w:hAnsi="Verdana" w:cs="Verdana"/>
        <w:b/>
        <w:i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309C1" w14:textId="4452476D" w:rsidR="000B2DA2" w:rsidRPr="00DE5452" w:rsidRDefault="00AC6C9E">
    <w:pPr>
      <w:tabs>
        <w:tab w:val="left" w:pos="851"/>
      </w:tabs>
      <w:spacing w:before="0" w:after="567"/>
      <w:jc w:val="right"/>
      <w:rPr>
        <w:rFonts w:ascii="Verdana" w:eastAsia="Verdana" w:hAnsi="Verdana" w:cs="Verdana"/>
        <w:b/>
        <w:i/>
      </w:rPr>
    </w:pPr>
    <w:r>
      <w:rPr>
        <w:rFonts w:ascii="Verdana" w:eastAsia="Verdana" w:hAnsi="Verdana" w:cs="Verdana"/>
        <w:b/>
        <w:i/>
      </w:rPr>
      <w:t xml:space="preserve">Página </w:t>
    </w:r>
    <w:r w:rsidRPr="00DE5452">
      <w:rPr>
        <w:rFonts w:ascii="Verdana" w:eastAsia="Verdana" w:hAnsi="Verdana" w:cs="Verdana"/>
        <w:b/>
        <w:i/>
      </w:rPr>
      <w:fldChar w:fldCharType="begin"/>
    </w:r>
    <w:r w:rsidRPr="00DE5452">
      <w:rPr>
        <w:rFonts w:ascii="Verdana" w:eastAsia="Verdana" w:hAnsi="Verdana" w:cs="Verdana"/>
        <w:b/>
        <w:i/>
      </w:rPr>
      <w:instrText>PAGE</w:instrText>
    </w:r>
    <w:r w:rsidRPr="00DE5452">
      <w:rPr>
        <w:rFonts w:ascii="Verdana" w:eastAsia="Verdana" w:hAnsi="Verdana" w:cs="Verdana"/>
        <w:b/>
        <w:i/>
      </w:rPr>
      <w:fldChar w:fldCharType="separate"/>
    </w:r>
    <w:r w:rsidR="00045888">
      <w:rPr>
        <w:rFonts w:ascii="Verdana" w:eastAsia="Verdana" w:hAnsi="Verdana" w:cs="Verdana"/>
        <w:b/>
        <w:i/>
        <w:noProof/>
      </w:rPr>
      <w:t>1</w:t>
    </w:r>
    <w:r w:rsidRPr="00DE5452">
      <w:rPr>
        <w:rFonts w:ascii="Verdana" w:eastAsia="Verdana" w:hAnsi="Verdana" w:cs="Verdana"/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C42837" w14:textId="77777777" w:rsidR="00CB66DB" w:rsidRDefault="00CB66DB">
      <w:pPr>
        <w:spacing w:before="0" w:after="0"/>
      </w:pPr>
      <w:r>
        <w:separator/>
      </w:r>
    </w:p>
  </w:footnote>
  <w:footnote w:type="continuationSeparator" w:id="0">
    <w:p w14:paraId="05C82D18" w14:textId="77777777" w:rsidR="00CB66DB" w:rsidRDefault="00CB66DB">
      <w:pPr>
        <w:spacing w:before="0" w:after="0"/>
      </w:pPr>
      <w:r>
        <w:continuationSeparator/>
      </w:r>
    </w:p>
  </w:footnote>
  <w:footnote w:type="continuationNotice" w:id="1">
    <w:p w14:paraId="423BFA5F" w14:textId="77777777" w:rsidR="00CB66DB" w:rsidRDefault="00CB66DB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C9871A" w14:textId="77777777" w:rsidR="009C454C" w:rsidRDefault="009C454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76F86" w14:textId="77777777" w:rsidR="000B2DA2" w:rsidRDefault="000B2DA2">
    <w:pPr>
      <w:widowControl w:val="0"/>
      <w:spacing w:before="0" w:after="0" w:line="276" w:lineRule="auto"/>
      <w:jc w:val="left"/>
    </w:pPr>
  </w:p>
  <w:tbl>
    <w:tblPr>
      <w:tblStyle w:val="a2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0B2DA2" w14:paraId="23DBCD44" w14:textId="77777777" w:rsidTr="000A594B">
      <w:tc>
        <w:tcPr>
          <w:tcW w:w="5028" w:type="dxa"/>
        </w:tcPr>
        <w:p w14:paraId="15BE1EFB" w14:textId="77777777" w:rsidR="000B2DA2" w:rsidRDefault="00AC6C9E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5CEB839A" wp14:editId="522494AB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39B7389C" w14:textId="77777777" w:rsidR="000B2DA2" w:rsidRDefault="000B2DA2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45037FB4" w14:textId="216E4E4E" w:rsidR="000B2DA2" w:rsidRDefault="00AC6C9E" w:rsidP="004A6327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</w:t>
          </w:r>
          <w:r w:rsidR="00FC1189">
            <w:rPr>
              <w:rFonts w:ascii="Verdana" w:eastAsia="Verdana" w:hAnsi="Verdana" w:cs="Verdana"/>
              <w:b/>
              <w:i/>
              <w:sz w:val="20"/>
              <w:szCs w:val="20"/>
            </w:rPr>
            <w:t>8</w:t>
          </w:r>
        </w:p>
        <w:p w14:paraId="3246FDB9" w14:textId="31D84DAB" w:rsidR="000B2DA2" w:rsidRDefault="00AC6C9E" w:rsidP="004A6327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ANEXO </w:t>
          </w:r>
          <w:r w:rsidR="009F2191">
            <w:rPr>
              <w:rFonts w:ascii="Verdana" w:eastAsia="Verdana" w:hAnsi="Verdana" w:cs="Verdana"/>
              <w:b/>
              <w:i/>
              <w:sz w:val="20"/>
              <w:szCs w:val="20"/>
            </w:rPr>
            <w:t>V.4</w:t>
          </w:r>
        </w:p>
        <w:p w14:paraId="68807A2C" w14:textId="7A9F3CEA" w:rsidR="000B2DA2" w:rsidRDefault="009C454C" w:rsidP="004A6327">
          <w:pPr>
            <w:tabs>
              <w:tab w:val="center" w:pos="4320"/>
              <w:tab w:val="right" w:pos="8640"/>
            </w:tabs>
            <w:spacing w:before="0"/>
            <w:jc w:val="right"/>
          </w:pPr>
          <w:r w:rsidRPr="00361987">
            <w:rPr>
              <w:rFonts w:ascii="Verdana" w:eastAsia="Verdana" w:hAnsi="Verdana" w:cs="Verdana"/>
              <w:b/>
              <w:i/>
              <w:sz w:val="20"/>
              <w:szCs w:val="20"/>
            </w:rPr>
            <w:t>1 de junio de 2018</w:t>
          </w:r>
        </w:p>
      </w:tc>
    </w:tr>
  </w:tbl>
  <w:p w14:paraId="425E7708" w14:textId="77777777" w:rsidR="000B2DA2" w:rsidRDefault="000B2DA2">
    <w:pPr>
      <w:tabs>
        <w:tab w:val="center" w:pos="4320"/>
        <w:tab w:val="right" w:pos="8640"/>
      </w:tabs>
      <w:spacing w:before="0" w:after="0"/>
    </w:pPr>
  </w:p>
  <w:p w14:paraId="3D0932C4" w14:textId="77777777" w:rsidR="000B2DA2" w:rsidRDefault="000B2DA2">
    <w:pPr>
      <w:tabs>
        <w:tab w:val="center" w:pos="4320"/>
        <w:tab w:val="right" w:pos="8640"/>
      </w:tabs>
      <w:spacing w:before="0" w:after="0"/>
    </w:pPr>
    <w:bookmarkStart w:id="4" w:name="h.gjdgxs" w:colFirst="0" w:colLast="0"/>
    <w:bookmarkEnd w:id="4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3A2B50" w14:textId="77777777" w:rsidR="000B2DA2" w:rsidRDefault="000B2DA2">
    <w:pPr>
      <w:widowControl w:val="0"/>
      <w:spacing w:before="0" w:after="0" w:line="276" w:lineRule="auto"/>
      <w:jc w:val="left"/>
    </w:pPr>
  </w:p>
  <w:tbl>
    <w:tblPr>
      <w:tblStyle w:val="a3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0B2DA2" w:rsidRPr="00E300E1" w14:paraId="76CAAB74" w14:textId="77777777" w:rsidTr="000A594B">
      <w:tc>
        <w:tcPr>
          <w:tcW w:w="5028" w:type="dxa"/>
        </w:tcPr>
        <w:p w14:paraId="429C7707" w14:textId="77777777" w:rsidR="000B2DA2" w:rsidRDefault="00AC6C9E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60684946" wp14:editId="1BCFE483">
                <wp:extent cx="2098940" cy="793716"/>
                <wp:effectExtent l="0" t="0" r="0" b="0"/>
                <wp:docPr id="2" name="image0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078F0EA7" w14:textId="77777777" w:rsidR="000B2DA2" w:rsidRPr="00446D7F" w:rsidRDefault="000B2DA2">
          <w:pPr>
            <w:tabs>
              <w:tab w:val="center" w:pos="4320"/>
              <w:tab w:val="right" w:pos="8640"/>
            </w:tabs>
            <w:spacing w:before="567"/>
            <w:jc w:val="right"/>
            <w:rPr>
              <w:rFonts w:ascii="Verdana" w:eastAsia="Verdana" w:hAnsi="Verdana" w:cs="Verdana"/>
              <w:b/>
              <w:i/>
              <w:sz w:val="20"/>
              <w:szCs w:val="20"/>
            </w:rPr>
          </w:pPr>
        </w:p>
        <w:p w14:paraId="1631DE9C" w14:textId="419CCB1C" w:rsidR="000B2DA2" w:rsidRPr="00446D7F" w:rsidRDefault="00AC6C9E">
          <w:pPr>
            <w:tabs>
              <w:tab w:val="center" w:pos="4320"/>
              <w:tab w:val="right" w:pos="8640"/>
            </w:tabs>
            <w:spacing w:before="0"/>
            <w:jc w:val="right"/>
            <w:rPr>
              <w:rFonts w:ascii="Verdana" w:eastAsia="Verdana" w:hAnsi="Verdana" w:cs="Verdana"/>
              <w:b/>
              <w:i/>
              <w:sz w:val="20"/>
              <w:szCs w:val="20"/>
            </w:rPr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</w:t>
          </w:r>
          <w:r w:rsidR="00FC1189">
            <w:rPr>
              <w:rFonts w:ascii="Verdana" w:eastAsia="Verdana" w:hAnsi="Verdana" w:cs="Verdana"/>
              <w:b/>
              <w:i/>
              <w:sz w:val="20"/>
              <w:szCs w:val="20"/>
            </w:rPr>
            <w:t>8</w:t>
          </w:r>
        </w:p>
        <w:p w14:paraId="1235B428" w14:textId="47EF4AD0" w:rsidR="000B2DA2" w:rsidRPr="00446D7F" w:rsidRDefault="00AC6C9E">
          <w:pPr>
            <w:tabs>
              <w:tab w:val="center" w:pos="4320"/>
              <w:tab w:val="right" w:pos="8640"/>
            </w:tabs>
            <w:spacing w:before="0"/>
            <w:jc w:val="right"/>
            <w:rPr>
              <w:rFonts w:ascii="Verdana" w:eastAsia="Verdana" w:hAnsi="Verdana" w:cs="Verdana"/>
              <w:b/>
              <w:i/>
              <w:sz w:val="20"/>
              <w:szCs w:val="20"/>
            </w:rPr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</w:t>
          </w:r>
          <w:r w:rsidR="00BB287D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</w:t>
          </w:r>
          <w:r w:rsidR="009F2191">
            <w:rPr>
              <w:rFonts w:ascii="Verdana" w:eastAsia="Verdana" w:hAnsi="Verdana" w:cs="Verdana"/>
              <w:b/>
              <w:i/>
              <w:sz w:val="20"/>
              <w:szCs w:val="20"/>
            </w:rPr>
            <w:t>V.4</w:t>
          </w: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</w:t>
          </w:r>
        </w:p>
        <w:p w14:paraId="314D1FD3" w14:textId="2183457D" w:rsidR="000B2DA2" w:rsidRPr="00446D7F" w:rsidRDefault="00361987" w:rsidP="006F0432">
          <w:pPr>
            <w:tabs>
              <w:tab w:val="center" w:pos="4320"/>
              <w:tab w:val="right" w:pos="8640"/>
            </w:tabs>
            <w:spacing w:before="0"/>
            <w:jc w:val="right"/>
            <w:rPr>
              <w:rFonts w:ascii="Verdana" w:eastAsia="Verdana" w:hAnsi="Verdana" w:cs="Verdana"/>
              <w:b/>
              <w:i/>
              <w:sz w:val="20"/>
              <w:szCs w:val="20"/>
            </w:rPr>
          </w:pPr>
          <w:r w:rsidRPr="00361987">
            <w:rPr>
              <w:rFonts w:ascii="Verdana" w:eastAsia="Verdana" w:hAnsi="Verdana" w:cs="Verdana"/>
              <w:b/>
              <w:i/>
              <w:sz w:val="20"/>
              <w:szCs w:val="20"/>
            </w:rPr>
            <w:t>1 de junio de 2018</w:t>
          </w:r>
          <w:r w:rsidR="00AC6C9E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58207E1F" w14:textId="77777777" w:rsidR="000B2DA2" w:rsidRDefault="000B2DA2">
    <w:pPr>
      <w:tabs>
        <w:tab w:val="center" w:pos="4320"/>
        <w:tab w:val="right" w:pos="8640"/>
      </w:tabs>
      <w:spacing w:before="0" w:after="0"/>
    </w:pPr>
  </w:p>
  <w:p w14:paraId="71934433" w14:textId="77777777" w:rsidR="000B2DA2" w:rsidRDefault="000B2DA2">
    <w:pPr>
      <w:tabs>
        <w:tab w:val="center" w:pos="4320"/>
        <w:tab w:val="right" w:pos="8640"/>
      </w:tabs>
      <w:spacing w:before="0"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DA2"/>
    <w:rsid w:val="00045888"/>
    <w:rsid w:val="000705F9"/>
    <w:rsid w:val="000A594B"/>
    <w:rsid w:val="000B2DA2"/>
    <w:rsid w:val="000D0E6E"/>
    <w:rsid w:val="001303E3"/>
    <w:rsid w:val="00165566"/>
    <w:rsid w:val="00240859"/>
    <w:rsid w:val="002A5E8D"/>
    <w:rsid w:val="00324A22"/>
    <w:rsid w:val="00334CBA"/>
    <w:rsid w:val="00361987"/>
    <w:rsid w:val="00371949"/>
    <w:rsid w:val="003E5FA2"/>
    <w:rsid w:val="00416AFB"/>
    <w:rsid w:val="00416D69"/>
    <w:rsid w:val="00446D7F"/>
    <w:rsid w:val="004A1779"/>
    <w:rsid w:val="004A6327"/>
    <w:rsid w:val="004D4F30"/>
    <w:rsid w:val="0050033C"/>
    <w:rsid w:val="00561F31"/>
    <w:rsid w:val="005C07DA"/>
    <w:rsid w:val="005E27D8"/>
    <w:rsid w:val="00682FA8"/>
    <w:rsid w:val="00692222"/>
    <w:rsid w:val="006F0432"/>
    <w:rsid w:val="007515AF"/>
    <w:rsid w:val="00792D0B"/>
    <w:rsid w:val="007B2618"/>
    <w:rsid w:val="007F0C72"/>
    <w:rsid w:val="008339B3"/>
    <w:rsid w:val="00885F11"/>
    <w:rsid w:val="008976BF"/>
    <w:rsid w:val="008A1D68"/>
    <w:rsid w:val="008C5366"/>
    <w:rsid w:val="008F67A4"/>
    <w:rsid w:val="00960850"/>
    <w:rsid w:val="009C454C"/>
    <w:rsid w:val="009F2191"/>
    <w:rsid w:val="009F55C9"/>
    <w:rsid w:val="00A215C6"/>
    <w:rsid w:val="00A227CC"/>
    <w:rsid w:val="00AB1EA6"/>
    <w:rsid w:val="00AC6C9E"/>
    <w:rsid w:val="00B0140D"/>
    <w:rsid w:val="00B06CAB"/>
    <w:rsid w:val="00B11D17"/>
    <w:rsid w:val="00B214CC"/>
    <w:rsid w:val="00B24FBB"/>
    <w:rsid w:val="00B515EE"/>
    <w:rsid w:val="00B7358D"/>
    <w:rsid w:val="00BB287D"/>
    <w:rsid w:val="00C058BB"/>
    <w:rsid w:val="00C1012E"/>
    <w:rsid w:val="00C70649"/>
    <w:rsid w:val="00C75A65"/>
    <w:rsid w:val="00C947A3"/>
    <w:rsid w:val="00CB337D"/>
    <w:rsid w:val="00CB66DB"/>
    <w:rsid w:val="00CF2B89"/>
    <w:rsid w:val="00D86D55"/>
    <w:rsid w:val="00D87031"/>
    <w:rsid w:val="00DC4C70"/>
    <w:rsid w:val="00DD33C8"/>
    <w:rsid w:val="00DE5452"/>
    <w:rsid w:val="00E13562"/>
    <w:rsid w:val="00E300E1"/>
    <w:rsid w:val="00E3399E"/>
    <w:rsid w:val="00E56348"/>
    <w:rsid w:val="00F75D93"/>
    <w:rsid w:val="00FC0B61"/>
    <w:rsid w:val="00FC1189"/>
    <w:rsid w:val="00FD2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63F0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7F0C72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F0C72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7F0C72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7F0C72"/>
  </w:style>
  <w:style w:type="paragraph" w:styleId="Piedepgina">
    <w:name w:val="footer"/>
    <w:basedOn w:val="Normal"/>
    <w:link w:val="PiedepginaCar"/>
    <w:uiPriority w:val="99"/>
    <w:unhideWhenUsed/>
    <w:rsid w:val="007F0C72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0C72"/>
  </w:style>
  <w:style w:type="character" w:styleId="Refdecomentario">
    <w:name w:val="annotation reference"/>
    <w:basedOn w:val="Fuentedeprrafopredeter"/>
    <w:uiPriority w:val="99"/>
    <w:semiHidden/>
    <w:unhideWhenUsed/>
    <w:rsid w:val="00A215C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215C6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215C6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215C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215C6"/>
    <w:rPr>
      <w:b/>
      <w:bCs/>
    </w:rPr>
  </w:style>
  <w:style w:type="paragraph" w:styleId="Revisin">
    <w:name w:val="Revision"/>
    <w:hidden/>
    <w:uiPriority w:val="99"/>
    <w:semiHidden/>
    <w:rsid w:val="007515AF"/>
    <w:pPr>
      <w:tabs>
        <w:tab w:val="clear" w:pos="567"/>
      </w:tabs>
      <w:spacing w:before="0" w:after="0"/>
      <w:jc w:val="left"/>
    </w:pPr>
  </w:style>
  <w:style w:type="paragraph" w:customStyle="1" w:styleId="Texto1">
    <w:name w:val="Texto 1"/>
    <w:basedOn w:val="Normal"/>
    <w:link w:val="Texto1Car"/>
    <w:qFormat/>
    <w:rsid w:val="00FD25D4"/>
    <w:rPr>
      <w:rFonts w:asciiTheme="minorHAnsi" w:eastAsia="Calibri" w:hAnsiTheme="minorHAnsi"/>
      <w:color w:val="auto"/>
      <w:sz w:val="24"/>
      <w:szCs w:val="22"/>
      <w:lang w:eastAsia="en-US" w:bidi="en-US"/>
    </w:rPr>
  </w:style>
  <w:style w:type="character" w:customStyle="1" w:styleId="Texto1Car">
    <w:name w:val="Texto 1 Car"/>
    <w:basedOn w:val="Fuentedeprrafopredeter"/>
    <w:link w:val="Texto1"/>
    <w:rsid w:val="00FD25D4"/>
    <w:rPr>
      <w:rFonts w:asciiTheme="minorHAnsi" w:eastAsia="Calibri" w:hAnsiTheme="minorHAnsi"/>
      <w:color w:val="auto"/>
      <w:sz w:val="24"/>
      <w:szCs w:val="22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616E3-9C2C-424D-A447-5EFE3D525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449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2018-01-19T16:47:00Z</dcterms:created>
  <dcterms:modified xsi:type="dcterms:W3CDTF">2018-06-01T19:47:00Z</dcterms:modified>
</cp:coreProperties>
</file>